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E8F8C" w14:textId="742D2BF6" w:rsidR="005A1994" w:rsidRPr="005A1994" w:rsidRDefault="005A1994" w:rsidP="005A1994">
      <w:r w:rsidRPr="005A1994">
        <w:rPr>
          <w:lang w:val="en-US"/>
        </w:rPr>
        <w:t>Re.: CII policy &lt;number&gt;; Term life insurance policy &lt;number&gt;</w:t>
      </w:r>
      <w:r w:rsidRPr="005A1994">
        <w:rPr>
          <w:b/>
          <w:bCs/>
          <w:lang w:val="en-US"/>
        </w:rPr>
        <w:t> </w:t>
      </w:r>
      <w:r w:rsidRPr="005A1994">
        <w:t> </w:t>
      </w:r>
    </w:p>
    <w:p w14:paraId="58FEEF96" w14:textId="306CA249" w:rsidR="005A1994" w:rsidRPr="005A1994" w:rsidRDefault="005A1994" w:rsidP="005A1994">
      <w:r w:rsidRPr="005A1994">
        <w:rPr>
          <w:b/>
          <w:bCs/>
          <w:lang w:val="en-US"/>
        </w:rPr>
        <w:t>This letter is an amendment to your CII policy. Please keep it with your policy documents.</w:t>
      </w:r>
      <w:r w:rsidRPr="005A1994">
        <w:t> </w:t>
      </w:r>
    </w:p>
    <w:p w14:paraId="20C6AE3B" w14:textId="3CE2A756" w:rsidR="005A1994" w:rsidRPr="005A1994" w:rsidRDefault="005A1994" w:rsidP="005A1994">
      <w:proofErr w:type="gramStart"/>
      <w:r w:rsidRPr="005A1994">
        <w:rPr>
          <w:lang w:val="en-US"/>
        </w:rPr>
        <w:t>Hi &lt;</w:t>
      </w:r>
      <w:proofErr w:type="spellStart"/>
      <w:proofErr w:type="gramEnd"/>
      <w:r w:rsidRPr="005A1994">
        <w:rPr>
          <w:lang w:val="en-US"/>
        </w:rPr>
        <w:t>Firstname</w:t>
      </w:r>
      <w:proofErr w:type="spellEnd"/>
      <w:r w:rsidRPr="005A1994">
        <w:rPr>
          <w:lang w:val="en-US"/>
        </w:rPr>
        <w:t>&gt;,</w:t>
      </w:r>
      <w:r w:rsidRPr="005A1994">
        <w:t> </w:t>
      </w:r>
    </w:p>
    <w:p w14:paraId="60F65C2F" w14:textId="3344B1B0" w:rsidR="005A1994" w:rsidRPr="005A1994" w:rsidRDefault="005A1994" w:rsidP="005A1994">
      <w:r w:rsidRPr="005A1994">
        <w:rPr>
          <w:lang w:val="en-US"/>
        </w:rPr>
        <w:t>We’re writing about a recent change to the terms of the premium discount for your critical illness (CII) coverage.</w:t>
      </w:r>
      <w:r w:rsidRPr="005A1994">
        <w:t> </w:t>
      </w:r>
    </w:p>
    <w:p w14:paraId="11AC63D2" w14:textId="11AD6652" w:rsidR="005A1994" w:rsidRPr="005A1994" w:rsidRDefault="005A1994" w:rsidP="005A1994">
      <w:r w:rsidRPr="005A1994">
        <w:rPr>
          <w:b/>
          <w:bCs/>
          <w:lang w:val="en-US"/>
        </w:rPr>
        <w:t>About this discount</w:t>
      </w:r>
      <w:r w:rsidRPr="005A1994">
        <w:rPr>
          <w:lang w:val="en-US"/>
        </w:rPr>
        <w:t> – When you purchased your CII policy, you also bought a term life insurance policy </w:t>
      </w:r>
      <w:r w:rsidRPr="005A1994">
        <w:t>as part of the Term and CII Special Offer</w:t>
      </w:r>
      <w:r w:rsidRPr="005A1994">
        <w:rPr>
          <w:lang w:val="en-US"/>
        </w:rPr>
        <w:t>. By purchasing these policies together (or ‘bundling’):</w:t>
      </w:r>
      <w:r w:rsidRPr="005A1994">
        <w:t> </w:t>
      </w:r>
    </w:p>
    <w:p w14:paraId="1D7E2F81" w14:textId="77777777" w:rsidR="005A1994" w:rsidRPr="005A1994" w:rsidRDefault="005A1994" w:rsidP="005A1994">
      <w:pPr>
        <w:numPr>
          <w:ilvl w:val="0"/>
          <w:numId w:val="1"/>
        </w:numPr>
      </w:pPr>
      <w:r w:rsidRPr="005A1994">
        <w:rPr>
          <w:lang w:val="en-US"/>
        </w:rPr>
        <w:t>You received a 5% discount on your CII policy premiums. </w:t>
      </w:r>
      <w:r w:rsidRPr="005A1994">
        <w:t> </w:t>
      </w:r>
    </w:p>
    <w:p w14:paraId="0CF134E5" w14:textId="77777777" w:rsidR="005A1994" w:rsidRPr="005A1994" w:rsidRDefault="005A1994" w:rsidP="005A1994">
      <w:pPr>
        <w:numPr>
          <w:ilvl w:val="0"/>
          <w:numId w:val="2"/>
        </w:numPr>
      </w:pPr>
      <w:r w:rsidRPr="005A1994">
        <w:rPr>
          <w:lang w:val="en-US"/>
        </w:rPr>
        <w:t>This discount would continue as long as both your CII policy and term life insurance policy remained in effect, or if you converted your term life insurance policy to another life insurance policy.</w:t>
      </w:r>
      <w:r w:rsidRPr="005A1994">
        <w:t> </w:t>
      </w:r>
    </w:p>
    <w:p w14:paraId="7D064BE5" w14:textId="4356E8FC" w:rsidR="005A1994" w:rsidRPr="005A1994" w:rsidRDefault="005A1994" w:rsidP="005A1994">
      <w:pPr>
        <w:numPr>
          <w:ilvl w:val="0"/>
          <w:numId w:val="3"/>
        </w:numPr>
      </w:pPr>
      <w:r w:rsidRPr="005A1994">
        <w:rPr>
          <w:lang w:val="en-US"/>
        </w:rPr>
        <w:t>If your term life insurance policy was cancelled or you replaced it with a new policy, the CII premium discount would end.</w:t>
      </w:r>
      <w:r w:rsidRPr="005A1994">
        <w:t> </w:t>
      </w:r>
    </w:p>
    <w:p w14:paraId="45CA82A1" w14:textId="55AFE87A" w:rsidR="005A1994" w:rsidRPr="005A1994" w:rsidRDefault="005A1994" w:rsidP="005A1994">
      <w:r w:rsidRPr="005A1994">
        <w:rPr>
          <w:b/>
          <w:bCs/>
          <w:lang w:val="en-US"/>
        </w:rPr>
        <w:t>Recent update</w:t>
      </w:r>
      <w:r w:rsidRPr="005A1994">
        <w:rPr>
          <w:lang w:val="en-US"/>
        </w:rPr>
        <w:t> – Now, in addition to continuing this discount for converted term life insurance policies, we’ve extended it to include replacement life insurance policies. This means that if you replace your current term life insurance policy with a new life insurance policy, the 5% discount for your current CII policy will continue. This provides additional flexibility for your coverage decisions.</w:t>
      </w:r>
      <w:r w:rsidRPr="005A1994">
        <w:t> </w:t>
      </w:r>
    </w:p>
    <w:p w14:paraId="3EB5A22C" w14:textId="53E21963" w:rsidR="005A1994" w:rsidRPr="005A1994" w:rsidRDefault="005A1994" w:rsidP="005A1994">
      <w:r w:rsidRPr="005A1994">
        <w:rPr>
          <w:b/>
          <w:bCs/>
          <w:lang w:val="en-US"/>
        </w:rPr>
        <w:t>Next steps </w:t>
      </w:r>
      <w:r w:rsidRPr="005A1994">
        <w:rPr>
          <w:lang w:val="en-US"/>
        </w:rPr>
        <w:t>– Please keep this letter with your policy documents.</w:t>
      </w:r>
      <w:r w:rsidRPr="005A1994">
        <w:t> </w:t>
      </w:r>
    </w:p>
    <w:p w14:paraId="591B556A" w14:textId="77777777" w:rsidR="005A1994" w:rsidRPr="005A1994" w:rsidRDefault="005A1994" w:rsidP="005A1994">
      <w:r w:rsidRPr="005A1994">
        <w:rPr>
          <w:lang w:val="en-US"/>
        </w:rPr>
        <w:t>If you have questions, please call your advisor. You can also reach our Client Care Centre at 1-877-SUN-LIFE (1-877-786-5433) any business day from 8 a.m. to 8 p.m. ET. We’re here to help.</w:t>
      </w:r>
      <w:r w:rsidRPr="005A1994">
        <w:t> </w:t>
      </w:r>
    </w:p>
    <w:p w14:paraId="08A89EC6" w14:textId="77777777" w:rsidR="005A1994" w:rsidRPr="005A1994" w:rsidRDefault="005A1994" w:rsidP="005A1994">
      <w:r w:rsidRPr="005A1994">
        <w:rPr>
          <w:lang w:val="en-US"/>
        </w:rPr>
        <w:t> </w:t>
      </w:r>
      <w:r w:rsidRPr="005A1994">
        <w:t> </w:t>
      </w:r>
    </w:p>
    <w:p w14:paraId="47DFCE8C" w14:textId="77777777" w:rsidR="005A1994" w:rsidRPr="005A1994" w:rsidRDefault="005A1994" w:rsidP="005A1994">
      <w:r w:rsidRPr="005A1994">
        <w:rPr>
          <w:lang w:val="en-US"/>
        </w:rPr>
        <w:t>Sincerely,</w:t>
      </w:r>
      <w:r w:rsidRPr="005A1994">
        <w:t> </w:t>
      </w:r>
    </w:p>
    <w:p w14:paraId="7003A8AC" w14:textId="77777777" w:rsidR="005A1994" w:rsidRPr="005A1994" w:rsidRDefault="005A1994" w:rsidP="005A1994">
      <w:r w:rsidRPr="005A1994">
        <w:rPr>
          <w:lang w:val="en-US"/>
        </w:rPr>
        <w:t> </w:t>
      </w:r>
      <w:r w:rsidRPr="005A1994">
        <w:t> </w:t>
      </w:r>
    </w:p>
    <w:p w14:paraId="576ACA31" w14:textId="00A4BF36" w:rsidR="005A1994" w:rsidRPr="005A1994" w:rsidRDefault="005A1994" w:rsidP="005A1994">
      <w:r w:rsidRPr="005A1994">
        <w:rPr>
          <w:lang w:val="en-US"/>
        </w:rPr>
        <w:t>Kevin Strain</w:t>
      </w:r>
      <w:r w:rsidRPr="005A1994">
        <w:tab/>
      </w:r>
      <w:r w:rsidRPr="005A1994">
        <w:tab/>
      </w:r>
      <w:r w:rsidRPr="005A1994">
        <w:tab/>
      </w:r>
      <w:r w:rsidRPr="005A1994">
        <w:tab/>
      </w:r>
      <w:r w:rsidRPr="005A1994">
        <w:tab/>
      </w:r>
      <w:r>
        <w:tab/>
      </w:r>
      <w:r>
        <w:tab/>
      </w:r>
      <w:r w:rsidRPr="005A1994">
        <w:rPr>
          <w:lang w:val="en-US"/>
        </w:rPr>
        <w:t>Adele Mossman</w:t>
      </w:r>
      <w:r w:rsidRPr="005A1994">
        <w:t> </w:t>
      </w:r>
    </w:p>
    <w:p w14:paraId="36DB8F72" w14:textId="56DA6678" w:rsidR="005A1994" w:rsidRPr="005A1994" w:rsidRDefault="005A1994" w:rsidP="005A1994">
      <w:r w:rsidRPr="005A1994">
        <w:rPr>
          <w:lang w:val="en-US"/>
        </w:rPr>
        <w:t>President and Chief Executive Officer</w:t>
      </w:r>
      <w:r w:rsidRPr="005A1994">
        <w:tab/>
      </w:r>
      <w:r>
        <w:tab/>
      </w:r>
      <w:r>
        <w:tab/>
      </w:r>
      <w:r>
        <w:tab/>
      </w:r>
      <w:r w:rsidRPr="005A1994">
        <w:rPr>
          <w:lang w:val="en-US"/>
        </w:rPr>
        <w:t>Vice-President, Individual Operations</w:t>
      </w:r>
      <w:r w:rsidRPr="005A1994">
        <w:t> </w:t>
      </w:r>
    </w:p>
    <w:p w14:paraId="201AD37F" w14:textId="090735FF" w:rsidR="005A1994" w:rsidRPr="005A1994" w:rsidRDefault="005A1994" w:rsidP="005A1994">
      <w:r w:rsidRPr="005A1994">
        <w:rPr>
          <w:lang w:val="en-US"/>
        </w:rPr>
        <w:t>Sun Life</w:t>
      </w:r>
      <w:r w:rsidRPr="005A1994">
        <w:tab/>
      </w:r>
      <w:r w:rsidRPr="005A1994">
        <w:tab/>
      </w:r>
      <w:r w:rsidRPr="005A1994">
        <w:tab/>
      </w:r>
      <w:r w:rsidRPr="005A1994">
        <w:tab/>
      </w:r>
      <w:r w:rsidRPr="005A1994">
        <w:tab/>
      </w:r>
      <w:r>
        <w:tab/>
      </w:r>
      <w:r>
        <w:tab/>
      </w:r>
      <w:r w:rsidRPr="005A1994">
        <w:rPr>
          <w:lang w:val="en-US"/>
        </w:rPr>
        <w:t>Sun Life</w:t>
      </w:r>
      <w:r w:rsidRPr="005A1994">
        <w:t> </w:t>
      </w:r>
    </w:p>
    <w:p w14:paraId="18B716C9" w14:textId="77777777" w:rsidR="00F933F4" w:rsidRDefault="00F933F4"/>
    <w:sectPr w:rsidR="00F933F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60111E"/>
    <w:multiLevelType w:val="multilevel"/>
    <w:tmpl w:val="CBE0E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60406EE"/>
    <w:multiLevelType w:val="multilevel"/>
    <w:tmpl w:val="30BCE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83144E6"/>
    <w:multiLevelType w:val="multilevel"/>
    <w:tmpl w:val="D8AAA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9835937">
    <w:abstractNumId w:val="1"/>
  </w:num>
  <w:num w:numId="2" w16cid:durableId="2144275025">
    <w:abstractNumId w:val="0"/>
  </w:num>
  <w:num w:numId="3" w16cid:durableId="14923271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994"/>
    <w:rsid w:val="00036835"/>
    <w:rsid w:val="000933D3"/>
    <w:rsid w:val="000B6753"/>
    <w:rsid w:val="00253566"/>
    <w:rsid w:val="002573CC"/>
    <w:rsid w:val="00356DB5"/>
    <w:rsid w:val="0043018F"/>
    <w:rsid w:val="0049556F"/>
    <w:rsid w:val="005A1994"/>
    <w:rsid w:val="0065628A"/>
    <w:rsid w:val="006F18FF"/>
    <w:rsid w:val="007123BD"/>
    <w:rsid w:val="007A01C0"/>
    <w:rsid w:val="007C2D56"/>
    <w:rsid w:val="0089045C"/>
    <w:rsid w:val="009C5BFC"/>
    <w:rsid w:val="009E38D1"/>
    <w:rsid w:val="00AF4820"/>
    <w:rsid w:val="00B02E61"/>
    <w:rsid w:val="00B542CC"/>
    <w:rsid w:val="00BD180A"/>
    <w:rsid w:val="00CF6756"/>
    <w:rsid w:val="00D00267"/>
    <w:rsid w:val="00D17F64"/>
    <w:rsid w:val="00D34F9D"/>
    <w:rsid w:val="00DF5254"/>
    <w:rsid w:val="00E97282"/>
    <w:rsid w:val="00F669E3"/>
    <w:rsid w:val="00F933F4"/>
    <w:rsid w:val="00FA4F30"/>
    <w:rsid w:val="00FC2EAC"/>
    <w:rsid w:val="00FF32A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4F2BA"/>
  <w15:chartTrackingRefBased/>
  <w15:docId w15:val="{05759738-493D-48FD-88C2-81EC05352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19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19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19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19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19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19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19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19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19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9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19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19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19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19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19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19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19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1994"/>
    <w:rPr>
      <w:rFonts w:eastAsiaTheme="majorEastAsia" w:cstheme="majorBidi"/>
      <w:color w:val="272727" w:themeColor="text1" w:themeTint="D8"/>
    </w:rPr>
  </w:style>
  <w:style w:type="paragraph" w:styleId="Title">
    <w:name w:val="Title"/>
    <w:basedOn w:val="Normal"/>
    <w:next w:val="Normal"/>
    <w:link w:val="TitleChar"/>
    <w:uiPriority w:val="10"/>
    <w:qFormat/>
    <w:rsid w:val="005A19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19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19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19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994"/>
    <w:pPr>
      <w:spacing w:before="160"/>
      <w:jc w:val="center"/>
    </w:pPr>
    <w:rPr>
      <w:i/>
      <w:iCs/>
      <w:color w:val="404040" w:themeColor="text1" w:themeTint="BF"/>
    </w:rPr>
  </w:style>
  <w:style w:type="character" w:customStyle="1" w:styleId="QuoteChar">
    <w:name w:val="Quote Char"/>
    <w:basedOn w:val="DefaultParagraphFont"/>
    <w:link w:val="Quote"/>
    <w:uiPriority w:val="29"/>
    <w:rsid w:val="005A1994"/>
    <w:rPr>
      <w:i/>
      <w:iCs/>
      <w:color w:val="404040" w:themeColor="text1" w:themeTint="BF"/>
    </w:rPr>
  </w:style>
  <w:style w:type="paragraph" w:styleId="ListParagraph">
    <w:name w:val="List Paragraph"/>
    <w:basedOn w:val="Normal"/>
    <w:uiPriority w:val="34"/>
    <w:qFormat/>
    <w:rsid w:val="005A1994"/>
    <w:pPr>
      <w:ind w:left="720"/>
      <w:contextualSpacing/>
    </w:pPr>
  </w:style>
  <w:style w:type="character" w:styleId="IntenseEmphasis">
    <w:name w:val="Intense Emphasis"/>
    <w:basedOn w:val="DefaultParagraphFont"/>
    <w:uiPriority w:val="21"/>
    <w:qFormat/>
    <w:rsid w:val="005A1994"/>
    <w:rPr>
      <w:i/>
      <w:iCs/>
      <w:color w:val="0F4761" w:themeColor="accent1" w:themeShade="BF"/>
    </w:rPr>
  </w:style>
  <w:style w:type="paragraph" w:styleId="IntenseQuote">
    <w:name w:val="Intense Quote"/>
    <w:basedOn w:val="Normal"/>
    <w:next w:val="Normal"/>
    <w:link w:val="IntenseQuoteChar"/>
    <w:uiPriority w:val="30"/>
    <w:qFormat/>
    <w:rsid w:val="005A19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1994"/>
    <w:rPr>
      <w:i/>
      <w:iCs/>
      <w:color w:val="0F4761" w:themeColor="accent1" w:themeShade="BF"/>
    </w:rPr>
  </w:style>
  <w:style w:type="character" w:styleId="IntenseReference">
    <w:name w:val="Intense Reference"/>
    <w:basedOn w:val="DefaultParagraphFont"/>
    <w:uiPriority w:val="32"/>
    <w:qFormat/>
    <w:rsid w:val="005A19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251</Words>
  <Characters>1437</Characters>
  <Application>Microsoft Office Word</Application>
  <DocSecurity>0</DocSecurity>
  <Lines>11</Lines>
  <Paragraphs>3</Paragraphs>
  <ScaleCrop>false</ScaleCrop>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Penick</dc:creator>
  <cp:keywords/>
  <dc:description/>
  <cp:lastModifiedBy>Holly Penick</cp:lastModifiedBy>
  <cp:revision>1</cp:revision>
  <dcterms:created xsi:type="dcterms:W3CDTF">2026-05-08T13:18:00Z</dcterms:created>
  <dcterms:modified xsi:type="dcterms:W3CDTF">2026-05-08T13:20:00Z</dcterms:modified>
</cp:coreProperties>
</file>